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71" w:rsidRDefault="00526271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637BA" w:rsidRDefault="00526271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9F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497"/>
        <w:gridCol w:w="1493"/>
        <w:gridCol w:w="1754"/>
        <w:gridCol w:w="4780"/>
        <w:gridCol w:w="972"/>
      </w:tblGrid>
      <w:tr w:rsidR="004637BA" w:rsidTr="00D9228B">
        <w:trPr>
          <w:trHeight w:hRule="exact" w:val="416"/>
        </w:trPr>
        <w:tc>
          <w:tcPr>
            <w:tcW w:w="452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80" w:type="dxa"/>
          </w:tcPr>
          <w:p w:rsidR="004637BA" w:rsidRDefault="004637B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637BA" w:rsidRPr="00D9228B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637BA" w:rsidRPr="00D9228B" w:rsidTr="00D9228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создание условий для освоения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способов охраны жизни, здоровья и оказания первой помощи.</w:t>
            </w:r>
          </w:p>
        </w:tc>
      </w:tr>
      <w:tr w:rsidR="004637BA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понятиям основ педиатрии и гигиены;</w:t>
            </w:r>
          </w:p>
        </w:tc>
      </w:tr>
      <w:tr w:rsidR="004637BA" w:rsidRPr="00D9228B" w:rsidTr="00D9228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представления о наиболее распространенных детских  болезнях, возможности их предупреждения;</w:t>
            </w:r>
          </w:p>
        </w:tc>
      </w:tr>
      <w:tr w:rsidR="004637BA" w:rsidRPr="00D9228B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  практических навыков  оказания первой помощи при неотложных состояниях;</w:t>
            </w:r>
          </w:p>
        </w:tc>
      </w:tr>
      <w:tr w:rsidR="004637BA" w:rsidRPr="00D9228B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 использования санитарных правил и норм, направленных на охрану здоровья детей.</w:t>
            </w:r>
          </w:p>
        </w:tc>
      </w:tr>
      <w:tr w:rsidR="004637BA" w:rsidRPr="00D9228B" w:rsidTr="00D9228B">
        <w:trPr>
          <w:trHeight w:hRule="exact" w:val="277"/>
        </w:trPr>
        <w:tc>
          <w:tcPr>
            <w:tcW w:w="778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</w:tr>
      <w:tr w:rsidR="004637BA" w:rsidRPr="00D9228B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637BA" w:rsidTr="00D9228B">
        <w:trPr>
          <w:trHeight w:hRule="exact" w:val="277"/>
        </w:trPr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637BA" w:rsidRPr="00D9228B" w:rsidTr="00D9228B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637BA" w:rsidTr="00D9228B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</w:p>
        </w:tc>
      </w:tr>
      <w:tr w:rsidR="004637BA" w:rsidRPr="00D9228B" w:rsidTr="00D9228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637BA" w:rsidRPr="00D9228B" w:rsidTr="00D9228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(психолого-педагогическое сопровождение 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4637BA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Летняя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637BA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37BA" w:rsidRPr="00D9228B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4637BA" w:rsidTr="00D9228B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637BA" w:rsidRPr="00D9228B" w:rsidTr="00D9228B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(психолого-педагогическое сопровождение общего образования, профессионального образования, дополнительного образования и профессионального обучения)</w:t>
            </w:r>
          </w:p>
        </w:tc>
      </w:tr>
      <w:tr w:rsidR="004637BA" w:rsidRPr="00D9228B" w:rsidTr="00D9228B">
        <w:trPr>
          <w:trHeight w:hRule="exact" w:val="277"/>
        </w:trPr>
        <w:tc>
          <w:tcPr>
            <w:tcW w:w="778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</w:tr>
      <w:tr w:rsidR="004637BA" w:rsidRPr="00D9228B" w:rsidTr="00D9228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637BA" w:rsidRPr="00D9228B" w:rsidTr="00D9228B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</w:t>
            </w:r>
            <w:proofErr w:type="spellEnd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228B" w:rsidRPr="00D9228B" w:rsidTr="002D4C56">
        <w:trPr>
          <w:trHeight w:val="1671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28B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228B" w:rsidRPr="00722920" w:rsidRDefault="00D9228B" w:rsidP="00D922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ситуациях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природного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ехногенного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характера</w:t>
            </w:r>
          </w:p>
        </w:tc>
      </w:tr>
      <w:tr w:rsidR="004637BA" w:rsidRPr="00D9228B" w:rsidTr="00D9228B">
        <w:trPr>
          <w:trHeight w:hRule="exact" w:val="113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4637BA" w:rsidRPr="00D9228B" w:rsidTr="00D9228B">
        <w:trPr>
          <w:trHeight w:hRule="exact" w:val="113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113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педиатрии, гигиены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</w:t>
            </w:r>
          </w:p>
        </w:tc>
      </w:tr>
      <w:tr w:rsidR="004637BA" w:rsidRPr="00D9228B" w:rsidTr="00D9228B">
        <w:trPr>
          <w:trHeight w:hRule="exact" w:val="91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педиатрии, гигиены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Понятийно-терминологическим аппаратом в области педиатрии, гигиены и оказания первой помощи; приемами использования средств индивидуальной защиты в чрезвычайной ситуации; приемами оказания первой помощи</w:t>
            </w:r>
          </w:p>
        </w:tc>
      </w:tr>
      <w:tr w:rsidR="004637BA" w:rsidRPr="00D9228B" w:rsidTr="00D9228B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</w:t>
            </w:r>
            <w:proofErr w:type="spellEnd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особенности реализации методов, технологий и средств обучения, воспитания и развития с учетом индивидуальных особенностей и особых образовательных потребностей обучающихся</w:t>
            </w:r>
          </w:p>
        </w:tc>
      </w:tr>
      <w:tr w:rsidR="004637BA" w:rsidRPr="00D9228B" w:rsidTr="00D922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разновидности социальных, возрастных, психофизических и индивидуальных особенностей обучающихся</w:t>
            </w:r>
          </w:p>
        </w:tc>
      </w:tr>
      <w:tr w:rsidR="004637BA" w:rsidRPr="00D9228B" w:rsidTr="00D922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социальных, возрастных, психофизических и индивидуальных особенностей обучающихся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в условиях профессиональной деятельности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и анализировать педагогические действия и особенности образовательной среды с точки зрения учета возрастных и индивидуальных особенностей обучающихся, использовать психолог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методики изучения индивидуальных особенностей ребенка</w:t>
            </w:r>
          </w:p>
        </w:tc>
      </w:tr>
      <w:tr w:rsidR="004637BA" w:rsidRPr="00D9228B" w:rsidTr="00D9228B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психолого-педагогические методики изучения индивидуальных особенностей ребенка</w:t>
            </w:r>
          </w:p>
        </w:tc>
      </w:tr>
      <w:tr w:rsidR="004637BA" w:rsidTr="00D922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 w:rsidTr="00D9228B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37BA" w:rsidRPr="00D9228B" w:rsidTr="00D922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37BA" w:rsidRPr="00D9228B" w:rsidTr="00D9228B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анализирования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4637BA" w:rsidRPr="00D9228B" w:rsidTr="00D9228B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4637BA" w:rsidRPr="00722920" w:rsidRDefault="00E529FE">
      <w:pPr>
        <w:rPr>
          <w:sz w:val="0"/>
          <w:szCs w:val="0"/>
          <w:lang w:val="ru-RU"/>
        </w:rPr>
      </w:pPr>
      <w:r w:rsidRPr="007229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3"/>
        <w:gridCol w:w="3284"/>
        <w:gridCol w:w="956"/>
        <w:gridCol w:w="691"/>
        <w:gridCol w:w="1108"/>
        <w:gridCol w:w="1243"/>
        <w:gridCol w:w="675"/>
        <w:gridCol w:w="392"/>
        <w:gridCol w:w="975"/>
      </w:tblGrid>
      <w:tr w:rsidR="004637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1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1135" w:type="dxa"/>
          </w:tcPr>
          <w:p w:rsidR="004637BA" w:rsidRDefault="004637BA"/>
        </w:tc>
        <w:tc>
          <w:tcPr>
            <w:tcW w:w="1277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426" w:type="dxa"/>
          </w:tcPr>
          <w:p w:rsidR="004637BA" w:rsidRDefault="00463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63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индивидуального здоровья, групп здоровья;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причины, симптомы и профилактику наиболее распространённых детских болезней;</w:t>
            </w:r>
          </w:p>
        </w:tc>
      </w:tr>
      <w:tr w:rsidR="004637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здорового образа жизни;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профилактические меры, предупреждающие болезни и несчастные случаи;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негативные последствия влияния вредных привычек на здоровье.</w:t>
            </w:r>
          </w:p>
        </w:tc>
      </w:tr>
      <w:tr w:rsidR="00463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первую помощь при неотложных состояниях;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в педагогической работе особенности здоровья учащихся;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индивидуальную и коллективную работу по формированию здорового образа жизни;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оценивать, с гигиенических позиций, условия в местах пребывания детей;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оздоровительные мероприятия с учетом гигиенических требований.</w:t>
            </w:r>
          </w:p>
        </w:tc>
      </w:tr>
      <w:tr w:rsidR="004637B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637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комплексной оценки состояния здоровья детей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сердечно-легочной реанимации при оказании первой помощи;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приемов первой помощи при неотложных состояниях;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профилактических и карантинных мероприятий при инфекционных заболеваниях;</w:t>
            </w:r>
          </w:p>
        </w:tc>
      </w:tr>
      <w:tr w:rsidR="004637BA" w:rsidRPr="00D922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формирования у учащихся мотивации к здоровому образу жизни.</w:t>
            </w:r>
          </w:p>
        </w:tc>
      </w:tr>
      <w:tr w:rsidR="004637BA" w:rsidRPr="00D9228B">
        <w:trPr>
          <w:trHeight w:hRule="exact" w:val="277"/>
        </w:trPr>
        <w:tc>
          <w:tcPr>
            <w:tcW w:w="766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</w:tr>
      <w:tr w:rsidR="004637BA" w:rsidRPr="00D9228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637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637B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педиатрии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основные понятия дисциплины. Особенности  развития организма на ранних этапах онтогенеза.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популяционного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Факторы, влияющие на здоровье детей младших возрастных групп.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противоэпидемические мероприятия. Основные группы инфекционных заболеваний, наиболее распространенные детские инфекции, схемы фазного развития заболеваний /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Детские болезни, их профилактика Болезни детей младших возрастных групп Болезни новорожденных.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Недоношенный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Расстройства пищеварения и питания. Болезни обмена веществ, эндокринной системы. Врожденные дефекты опорн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аппарата. Болезни крови,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дыхательной, мочевыделительной и половой систем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травмах. /</w:t>
            </w:r>
            <w:proofErr w:type="spellStart"/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</w:tbl>
    <w:p w:rsidR="004637BA" w:rsidRDefault="00E529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470"/>
        <w:gridCol w:w="912"/>
        <w:gridCol w:w="671"/>
        <w:gridCol w:w="1090"/>
        <w:gridCol w:w="1235"/>
        <w:gridCol w:w="660"/>
        <w:gridCol w:w="379"/>
        <w:gridCol w:w="930"/>
      </w:tblGrid>
      <w:tr w:rsidR="004637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1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1135" w:type="dxa"/>
          </w:tcPr>
          <w:p w:rsidR="004637BA" w:rsidRDefault="004637BA"/>
        </w:tc>
        <w:tc>
          <w:tcPr>
            <w:tcW w:w="1277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426" w:type="dxa"/>
          </w:tcPr>
          <w:p w:rsidR="004637BA" w:rsidRDefault="004637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637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Травмы.  Ранения. Раны.  Кровотечения. Десмургия. Переломы. Первая помощь. Ушибы. Вывихи Растяжения связок.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Повреждение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внутренних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сердечно-легочной реанимации. Первая помощь при неотложных состояниях. /</w:t>
            </w:r>
            <w:proofErr w:type="spellStart"/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Неотложные состояния: приступ острого аппендицита, выпадение прямой кишки, ущемление грыжи, при укусах ядовитыми или больными животными, насекомыми.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Обморок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гигиены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гигиены. Биологические и социальные аспекты ЗОЖ.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факторы риска развития разных форм патологий у детей. Методы и приемы оздоровления. Санитарн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эпидемиологические требования к устройству, содержанию и организации режима работы в дошкольных   и школьных организациях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D922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</w:t>
            </w:r>
          </w:p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72292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 w:rsidP="00722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722920" w:rsidRDefault="00722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Pr="00722920" w:rsidRDefault="00722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 w:rsidP="007229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722920" w:rsidRDefault="00722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2920" w:rsidRDefault="00722920"/>
        </w:tc>
      </w:tr>
      <w:tr w:rsidR="004637BA">
        <w:trPr>
          <w:trHeight w:hRule="exact" w:val="277"/>
        </w:trPr>
        <w:tc>
          <w:tcPr>
            <w:tcW w:w="993" w:type="dxa"/>
          </w:tcPr>
          <w:p w:rsidR="004637BA" w:rsidRDefault="004637BA"/>
        </w:tc>
        <w:tc>
          <w:tcPr>
            <w:tcW w:w="3687" w:type="dxa"/>
          </w:tcPr>
          <w:p w:rsidR="004637BA" w:rsidRDefault="004637BA"/>
        </w:tc>
        <w:tc>
          <w:tcPr>
            <w:tcW w:w="851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1135" w:type="dxa"/>
          </w:tcPr>
          <w:p w:rsidR="004637BA" w:rsidRDefault="004637BA"/>
        </w:tc>
        <w:tc>
          <w:tcPr>
            <w:tcW w:w="1277" w:type="dxa"/>
          </w:tcPr>
          <w:p w:rsidR="004637BA" w:rsidRDefault="004637BA"/>
        </w:tc>
        <w:tc>
          <w:tcPr>
            <w:tcW w:w="710" w:type="dxa"/>
          </w:tcPr>
          <w:p w:rsidR="004637BA" w:rsidRDefault="004637BA"/>
        </w:tc>
        <w:tc>
          <w:tcPr>
            <w:tcW w:w="426" w:type="dxa"/>
          </w:tcPr>
          <w:p w:rsidR="004637BA" w:rsidRDefault="004637BA"/>
        </w:tc>
        <w:tc>
          <w:tcPr>
            <w:tcW w:w="993" w:type="dxa"/>
          </w:tcPr>
          <w:p w:rsidR="004637BA" w:rsidRDefault="004637BA"/>
        </w:tc>
      </w:tr>
      <w:tr w:rsidR="004637B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637BA">
        <w:trPr>
          <w:trHeight w:hRule="exact" w:val="5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Проблемы здоровья детей младших возрастных групп. Введение в предмет Цель, задачи, основные понятия дисциплины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 развития организма на ранних этапах онтогенеза.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Здоровье. Группы здоровья. Показатели индивидуального  и общественного здоровья.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4.Основы  эпидемиологии и иммунологии.  Основные понятия эпидемиологии,  иммунологии.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группы инфекционных заболеваний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Наиболее распространенные детские инфекции.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Детские болезни, их профилактика. Болезни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новорожденных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едоношенный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ребенок.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Расстройства пищеварения и питание. Болезни обмена веществ, эндокринной системы.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Врожденные дефекты опорно-двигательного аппарата.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10.Болезни крови,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дыхательной, мочевыделительной и половой систем.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Детский травматизм, первая помощь при травмах, меры профилактики.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12.Травмы.  Ранения. Раны. 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Кровотечения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есмургия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Переломы. Ушибы. Вывихи Растяжения связок. Повреждение внутренних органов. Первая помощь.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Понятия о неотложных состояниях и первой помощи при них.  Отравление.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 Помощь при несчастных случаях и неотложных состояниях: инородные тела,  утопление, удушение.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Помощь  при ожогах, влиянии высоких и низких температур.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17.Первая помощь при неотложных состояниях:  приступ острого аппендицита, выпадение прямой кишки, ущемление грыжи.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Помощь  при укусах ядовитыми или больными животными, насекомыми.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19.Обморок, шок, терминальные состояния.  Приемы сердечно-легочной реанимации.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20.Основные факторы риска развития разных форм патологий у детей.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оздоровления и укрепления здоровья. Роль социума и семьи в сохранении здоровья детей.</w:t>
            </w:r>
          </w:p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принципы питания и режима дня детей  дошкольного возраста.</w:t>
            </w:r>
          </w:p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23.Медико-педагогические аспекты  профилактики нарушений здоровья школьников.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Санитарно-эпидемиологические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637BA" w:rsidRPr="00D922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работы, творческое задание с докладом,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тесты, самостоятельная работа</w:t>
            </w:r>
          </w:p>
        </w:tc>
      </w:tr>
      <w:tr w:rsidR="004637BA" w:rsidRPr="00D9228B">
        <w:trPr>
          <w:trHeight w:hRule="exact" w:val="277"/>
        </w:trPr>
        <w:tc>
          <w:tcPr>
            <w:tcW w:w="993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637BA" w:rsidRPr="00722920" w:rsidRDefault="004637BA">
            <w:pPr>
              <w:rPr>
                <w:lang w:val="ru-RU"/>
              </w:rPr>
            </w:pPr>
          </w:p>
        </w:tc>
      </w:tr>
      <w:tr w:rsidR="004637BA" w:rsidRPr="00D922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37B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4637BA" w:rsidRDefault="00E529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1895"/>
        <w:gridCol w:w="1837"/>
        <w:gridCol w:w="3110"/>
        <w:gridCol w:w="1681"/>
        <w:gridCol w:w="992"/>
      </w:tblGrid>
      <w:tr w:rsidR="004637BA" w:rsidTr="002D20D9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ППЗ-15,16,17,18.plx</w:t>
            </w:r>
            <w:proofErr w:type="spellEnd"/>
          </w:p>
        </w:tc>
        <w:tc>
          <w:tcPr>
            <w:tcW w:w="3110" w:type="dxa"/>
          </w:tcPr>
          <w:p w:rsidR="004637BA" w:rsidRDefault="004637BA"/>
        </w:tc>
        <w:tc>
          <w:tcPr>
            <w:tcW w:w="1681" w:type="dxa"/>
          </w:tcPr>
          <w:p w:rsidR="004637BA" w:rsidRDefault="004637BA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637BA" w:rsidTr="002D20D9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37BA" w:rsidTr="002D20D9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Рубанович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Б.,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Айзман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И.,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Суботялов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А.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=57603</w:t>
            </w:r>
          </w:p>
        </w:tc>
      </w:tr>
      <w:tr w:rsidR="004637BA" w:rsidTr="002D20D9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Кувшинов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=275372</w:t>
            </w:r>
          </w:p>
        </w:tc>
      </w:tr>
      <w:tr w:rsidR="004637BA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637BA" w:rsidTr="002D20D9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637BA" w:rsidTr="002D20D9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Чабовская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А.П., 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Голубев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педиатрии и гигиены детей дошкольного возраста: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Допущено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просвещения СССР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1987</w:t>
            </w:r>
          </w:p>
        </w:tc>
      </w:tr>
      <w:tr w:rsidR="004637BA" w:rsidTr="002D20D9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Неотложная медицинская помощь. Симптомы, первая помощь на дому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=57148</w:t>
            </w:r>
          </w:p>
        </w:tc>
      </w:tr>
      <w:tr w:rsidR="004637BA" w:rsidTr="002D20D9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=98426</w:t>
            </w:r>
          </w:p>
        </w:tc>
      </w:tr>
      <w:tr w:rsidR="004637BA" w:rsidTr="002D20D9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Матвеева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Осознанный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=234572</w:t>
            </w:r>
          </w:p>
        </w:tc>
      </w:tr>
      <w:tr w:rsidR="004637BA" w:rsidTr="002D20D9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Неотложные состояния при заболеваниях внутренних органов. Симптомы. Первая помощь. Профилактика инфекционных заболеваний: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=363831</w:t>
            </w:r>
          </w:p>
        </w:tc>
      </w:tr>
      <w:tr w:rsidR="004637BA" w:rsidTr="002D20D9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Н.</w:t>
            </w:r>
          </w:p>
        </w:tc>
        <w:tc>
          <w:tcPr>
            <w:tcW w:w="4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и здоровье: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=437354</w:t>
            </w:r>
          </w:p>
        </w:tc>
      </w:tr>
      <w:tr w:rsidR="004637BA" w:rsidRPr="00D9228B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637BA" w:rsidRPr="00D9228B" w:rsidTr="002D20D9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«Основы педиатрии и гигиены»</w:t>
            </w:r>
          </w:p>
        </w:tc>
      </w:tr>
      <w:tr w:rsidR="004637BA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637BA" w:rsidRPr="00D9228B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образовательная среда Мининского университета;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 Office, Word, Excel;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Reader;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Moodle;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637BA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637BA" w:rsidRPr="00D9228B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МЧС России</w:t>
            </w:r>
          </w:p>
        </w:tc>
      </w:tr>
      <w:tr w:rsidR="004637BA" w:rsidRPr="00D9228B" w:rsidTr="002D20D9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4637BA" w:rsidTr="002D20D9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E529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37BA" w:rsidRDefault="004637BA"/>
        </w:tc>
      </w:tr>
      <w:tr w:rsidR="004637BA" w:rsidTr="002D20D9">
        <w:trPr>
          <w:trHeight w:hRule="exact" w:val="277"/>
        </w:trPr>
        <w:tc>
          <w:tcPr>
            <w:tcW w:w="759" w:type="dxa"/>
          </w:tcPr>
          <w:p w:rsidR="004637BA" w:rsidRDefault="004637BA"/>
        </w:tc>
        <w:tc>
          <w:tcPr>
            <w:tcW w:w="1895" w:type="dxa"/>
          </w:tcPr>
          <w:p w:rsidR="004637BA" w:rsidRDefault="004637BA"/>
        </w:tc>
        <w:tc>
          <w:tcPr>
            <w:tcW w:w="1837" w:type="dxa"/>
          </w:tcPr>
          <w:p w:rsidR="004637BA" w:rsidRDefault="004637BA"/>
        </w:tc>
        <w:tc>
          <w:tcPr>
            <w:tcW w:w="3110" w:type="dxa"/>
          </w:tcPr>
          <w:p w:rsidR="004637BA" w:rsidRDefault="004637BA"/>
        </w:tc>
        <w:tc>
          <w:tcPr>
            <w:tcW w:w="1681" w:type="dxa"/>
          </w:tcPr>
          <w:p w:rsidR="004637BA" w:rsidRDefault="004637BA"/>
        </w:tc>
        <w:tc>
          <w:tcPr>
            <w:tcW w:w="992" w:type="dxa"/>
          </w:tcPr>
          <w:p w:rsidR="004637BA" w:rsidRDefault="004637BA"/>
        </w:tc>
      </w:tr>
      <w:tr w:rsidR="004637BA" w:rsidRPr="00D9228B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637BA" w:rsidRPr="00722920" w:rsidRDefault="00E529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20D9" w:rsidRPr="00D9228B" w:rsidTr="002D20D9">
        <w:trPr>
          <w:trHeight w:hRule="exact" w:val="934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0D9" w:rsidRDefault="002D20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0D9" w:rsidRPr="002D20D9" w:rsidRDefault="002D20D9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</w:pPr>
            <w:r w:rsidRPr="002D20D9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ru-RU"/>
              </w:rPr>
              <w:t>Описание материально-технической базы</w:t>
            </w:r>
          </w:p>
          <w:p w:rsidR="002D20D9" w:rsidRPr="002D20D9" w:rsidRDefault="002D20D9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20D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D20D9" w:rsidRPr="00D9228B" w:rsidTr="002D20D9">
        <w:trPr>
          <w:trHeight w:hRule="exact" w:val="3812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0D9" w:rsidRDefault="002D20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0D9" w:rsidRPr="002D20D9" w:rsidRDefault="002D20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      </w:r>
          </w:p>
          <w:p w:rsidR="002D20D9" w:rsidRPr="002D20D9" w:rsidRDefault="002D20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 w:eastAsia="ru-RU"/>
              </w:rPr>
            </w:pP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  <w:p w:rsidR="002D20D9" w:rsidRPr="002D20D9" w:rsidRDefault="002D20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 и методическое обеспечение дисциплины: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гигиене</w:t>
            </w:r>
            <w:proofErr w:type="gramStart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есты,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глюкометр, периметр, таблицы для определения остроты зрения и цветовосприятия, камертоны, тахиколориметр), методические пособия, компьютерные программы ("сила-слабость нервных процессов", "лабильность нервных процессов",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Eartest</w:t>
            </w:r>
            <w:proofErr w:type="spellEnd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области слухового восприятия,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UltraVision</w:t>
            </w:r>
            <w:proofErr w:type="spellEnd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определения контрастной чувствительности, "латерометр"), видеофильмы, презентации к лекциям, справочники, раздаточный учебно-методический материал</w:t>
            </w:r>
            <w:proofErr w:type="gramStart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ренажеры для сердечно-легочной реанимации "Максим", "Гоша".</w:t>
            </w:r>
          </w:p>
          <w:p w:rsidR="002D20D9" w:rsidRPr="002D20D9" w:rsidRDefault="002D20D9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30" w:right="30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D20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2D20D9" w:rsidRPr="00D9228B" w:rsidTr="002D20D9">
        <w:trPr>
          <w:trHeight w:hRule="exact" w:val="277"/>
        </w:trPr>
        <w:tc>
          <w:tcPr>
            <w:tcW w:w="759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  <w:tc>
          <w:tcPr>
            <w:tcW w:w="1895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  <w:tc>
          <w:tcPr>
            <w:tcW w:w="1837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2D20D9" w:rsidRPr="00722920" w:rsidRDefault="002D20D9">
            <w:pPr>
              <w:rPr>
                <w:lang w:val="ru-RU"/>
              </w:rPr>
            </w:pPr>
          </w:p>
        </w:tc>
      </w:tr>
      <w:tr w:rsidR="002D20D9" w:rsidRPr="00D9228B" w:rsidTr="002D20D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20D9" w:rsidRPr="00722920" w:rsidRDefault="002D20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229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D20D9" w:rsidRPr="00D9228B" w:rsidTr="002D20D9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0D9" w:rsidRPr="00722920" w:rsidRDefault="002D20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Агеева Е.Л. Оказание первой помощи ребенку: учебно-методическое пособие. Н.Новгород: Мининский университет, </w:t>
            </w:r>
            <w:proofErr w:type="spellStart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2016.97с</w:t>
            </w:r>
            <w:proofErr w:type="spellEnd"/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20D9" w:rsidRPr="00722920" w:rsidRDefault="002D20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D20D9" w:rsidRPr="00722920" w:rsidRDefault="002D20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студентов.</w:t>
            </w:r>
          </w:p>
          <w:p w:rsidR="002D20D9" w:rsidRPr="00722920" w:rsidRDefault="002D20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229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4637BA" w:rsidRPr="00722920" w:rsidRDefault="004637BA">
      <w:pPr>
        <w:rPr>
          <w:lang w:val="ru-RU"/>
        </w:rPr>
      </w:pPr>
    </w:p>
    <w:sectPr w:rsidR="004637BA" w:rsidRPr="00722920" w:rsidSect="004637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D20D9"/>
    <w:rsid w:val="004637BA"/>
    <w:rsid w:val="00526271"/>
    <w:rsid w:val="00722920"/>
    <w:rsid w:val="00C01EBD"/>
    <w:rsid w:val="00C80C35"/>
    <w:rsid w:val="00D31453"/>
    <w:rsid w:val="00D9228B"/>
    <w:rsid w:val="00E209E2"/>
    <w:rsid w:val="00E5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2578</Words>
  <Characters>14699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ППЗ-15,16,17,18_plx_Основы педиатрии и гигиены_</dc:title>
  <dc:creator>FastReport.NET</dc:creator>
  <cp:lastModifiedBy>г</cp:lastModifiedBy>
  <cp:revision>2</cp:revision>
  <cp:lastPrinted>2019-07-30T05:11:00Z</cp:lastPrinted>
  <dcterms:created xsi:type="dcterms:W3CDTF">2019-09-18T11:31:00Z</dcterms:created>
  <dcterms:modified xsi:type="dcterms:W3CDTF">2019-09-18T11:31:00Z</dcterms:modified>
</cp:coreProperties>
</file>